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2235"/>
        <w:gridCol w:w="5953"/>
        <w:gridCol w:w="1666"/>
      </w:tblGrid>
      <w:tr w:rsidR="007546C0" w:rsidRPr="007546C0" w:rsidTr="004F76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546C0" w:rsidRPr="007546C0" w:rsidRDefault="007546C0" w:rsidP="004F76B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546C0" w:rsidRPr="007546C0" w:rsidRDefault="007546C0" w:rsidP="004F76B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838200" cy="500954"/>
                  <wp:effectExtent l="19050" t="0" r="0" b="0"/>
                  <wp:docPr id="8" name="Immagine 8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03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t xml:space="preserve">               </w:t>
            </w: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641350" cy="498162"/>
                  <wp:effectExtent l="19050" t="0" r="6350" b="0"/>
                  <wp:docPr id="7" name="Immagine 7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0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t xml:space="preserve">                 </w:t>
            </w: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1021670" cy="501650"/>
                  <wp:effectExtent l="19050" t="0" r="7030" b="0"/>
                  <wp:docPr id="6" name="Immagine 6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50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7546C0" w:rsidRPr="007546C0" w:rsidRDefault="007546C0" w:rsidP="004F76B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546C0" w:rsidRPr="007546C0" w:rsidTr="004F76B6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7546C0" w:rsidRPr="007546C0" w:rsidRDefault="007546C0" w:rsidP="004F76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46C0">
              <w:rPr>
                <w:noProof/>
                <w:sz w:val="16"/>
                <w:szCs w:val="16"/>
              </w:rPr>
              <w:drawing>
                <wp:inline distT="0" distB="0" distL="0" distR="0">
                  <wp:extent cx="1128067" cy="876300"/>
                  <wp:effectExtent l="19050" t="0" r="0" b="0"/>
                  <wp:docPr id="5" name="Immagine 5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525" cy="87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46C0" w:rsidRPr="007546C0" w:rsidRDefault="007546C0" w:rsidP="004F76B6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546C0" w:rsidRPr="007546C0" w:rsidRDefault="007546C0" w:rsidP="004F76B6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</w:pPr>
            <w:r w:rsidRPr="007546C0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MIUR USR CALABRIA</w:t>
            </w:r>
          </w:p>
          <w:p w:rsidR="007546C0" w:rsidRPr="006B7100" w:rsidRDefault="007546C0" w:rsidP="004F76B6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Ambito territoriale n° 4 A.T.P. CS</w:t>
            </w:r>
          </w:p>
          <w:p w:rsidR="007546C0" w:rsidRPr="006B7100" w:rsidRDefault="007546C0" w:rsidP="004F76B6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I</w:t>
            </w:r>
            <w:r w:rsidRPr="006B7100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u w:val="none"/>
              </w:rPr>
              <w:t>STITUTO</w:t>
            </w:r>
            <w:r w:rsidRPr="006B7100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 xml:space="preserve"> DI ISTRUZIONE SUPERIORE</w:t>
            </w:r>
          </w:p>
          <w:p w:rsidR="007546C0" w:rsidRPr="006B7100" w:rsidRDefault="007546C0" w:rsidP="004F76B6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Licei - Scientifico – Scienze Umane – Tecnologico</w:t>
            </w:r>
          </w:p>
          <w:p w:rsidR="007546C0" w:rsidRPr="006B7100" w:rsidRDefault="007546C0" w:rsidP="007546C0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Istituti Amministrazione Finanza Marketing S.I.A..</w:t>
            </w:r>
          </w:p>
          <w:p w:rsidR="007546C0" w:rsidRPr="006B7100" w:rsidRDefault="007546C0" w:rsidP="007546C0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Chimico Biologico</w:t>
            </w:r>
            <w:r w:rsidRPr="006B7100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6B7100">
              <w:rPr>
                <w:rFonts w:ascii="Bookman Old Style" w:hAnsi="Bookman Old Style"/>
                <w:b/>
                <w:sz w:val="16"/>
                <w:szCs w:val="16"/>
                <w:u w:val="none"/>
              </w:rPr>
              <w:t>Sociosanitario – Nautico</w:t>
            </w:r>
            <w:r w:rsidRPr="006B7100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:rsidR="007546C0" w:rsidRPr="006B7100" w:rsidRDefault="007546C0" w:rsidP="004F76B6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Istituti Professionali - Odontotecnico – Gestione Acque R.A.</w:t>
            </w:r>
          </w:p>
          <w:p w:rsidR="007546C0" w:rsidRPr="006B7100" w:rsidRDefault="007546C0" w:rsidP="004F76B6">
            <w:pPr>
              <w:pStyle w:val="Titolo4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6B7100">
              <w:rPr>
                <w:rFonts w:ascii="Bookman Old Style" w:hAnsi="Bookman Old Style" w:cs="Bookman Old Style"/>
                <w:sz w:val="16"/>
                <w:szCs w:val="16"/>
                <w:u w:val="none"/>
              </w:rPr>
              <w:t xml:space="preserve">87032  </w:t>
            </w:r>
            <w:r w:rsidRPr="006B7100">
              <w:rPr>
                <w:rFonts w:ascii="Bookman Old Style" w:hAnsi="Bookman Old Style" w:cs="Bookman Old Style"/>
                <w:sz w:val="16"/>
                <w:szCs w:val="16"/>
              </w:rPr>
              <w:t xml:space="preserve">AMANTEA </w:t>
            </w:r>
            <w:r w:rsidRPr="006B7100">
              <w:rPr>
                <w:rFonts w:ascii="Bookman Old Style" w:hAnsi="Bookman Old Style" w:cs="Bookman Old Style"/>
                <w:sz w:val="16"/>
                <w:szCs w:val="16"/>
                <w:u w:val="none"/>
              </w:rPr>
              <w:t>(CS)</w:t>
            </w:r>
          </w:p>
          <w:p w:rsidR="007546C0" w:rsidRPr="006B7100" w:rsidRDefault="007546C0" w:rsidP="004F76B6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Centralino  0982/ 41969</w:t>
            </w:r>
          </w:p>
          <w:p w:rsidR="007546C0" w:rsidRPr="006B7100" w:rsidRDefault="007546C0" w:rsidP="004F76B6">
            <w:pPr>
              <w:spacing w:after="0" w:line="240" w:lineRule="auto"/>
              <w:jc w:val="center"/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(Uffici)  E-mail: </w:t>
            </w:r>
            <w:hyperlink r:id="rId14" w:history="1">
              <w:r w:rsidRPr="006B7100">
                <w:rPr>
                  <w:rStyle w:val="Collegamentoipertestuale"/>
                  <w:rFonts w:ascii="Bookman Old Style" w:hAnsi="Bookman Old Style" w:cs="Bookman Old Style"/>
                  <w:sz w:val="16"/>
                  <w:szCs w:val="16"/>
                </w:rPr>
                <w:t>CSIS014008@istruzione.it</w:t>
              </w:r>
            </w:hyperlink>
            <w:r w:rsidRPr="006B7100">
              <w:rPr>
                <w:rStyle w:val="Collegamentoipertestuale"/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  <w:p w:rsidR="007546C0" w:rsidRPr="006B7100" w:rsidRDefault="007546C0" w:rsidP="004F76B6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6B7100">
              <w:rPr>
                <w:rStyle w:val="Collegamentoipertestuale"/>
                <w:rFonts w:ascii="Bookman Old Style" w:hAnsi="Bookman Old Style" w:cs="Bookman Old Style"/>
                <w:sz w:val="16"/>
                <w:szCs w:val="16"/>
              </w:rPr>
              <w:t xml:space="preserve">Posta. Cert. </w:t>
            </w:r>
            <w:hyperlink r:id="rId15" w:history="1">
              <w:r w:rsidRPr="006B7100">
                <w:rPr>
                  <w:rStyle w:val="Collegamentoipertestuale"/>
                  <w:rFonts w:ascii="Bookman Old Style" w:hAnsi="Bookman Old Style" w:cs="Bookman Old Style"/>
                  <w:sz w:val="16"/>
                  <w:szCs w:val="16"/>
                </w:rPr>
                <w:t>CSIS014008@pec.istruzione.it</w:t>
              </w:r>
            </w:hyperlink>
          </w:p>
          <w:p w:rsidR="007546C0" w:rsidRDefault="007546C0" w:rsidP="004F76B6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Sito: </w:t>
            </w:r>
            <w:hyperlink r:id="rId16" w:history="1">
              <w:r w:rsidR="004F3817" w:rsidRPr="006B7100">
                <w:rPr>
                  <w:rStyle w:val="Collegamentoipertestuale"/>
                  <w:rFonts w:ascii="Bookman Old Style" w:hAnsi="Bookman Old Style" w:cs="Bookman Old Style"/>
                  <w:b/>
                  <w:sz w:val="16"/>
                  <w:szCs w:val="16"/>
                </w:rPr>
                <w:t>www.iispoloamantea.gov.it</w:t>
              </w:r>
            </w:hyperlink>
          </w:p>
          <w:p w:rsidR="00DC3435" w:rsidRPr="007546C0" w:rsidRDefault="00DC3435" w:rsidP="004F76B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7546C0" w:rsidRPr="007546C0" w:rsidRDefault="007546C0" w:rsidP="004F76B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546C0">
              <w:rPr>
                <w:noProof/>
                <w:sz w:val="16"/>
                <w:szCs w:val="16"/>
              </w:rPr>
              <w:drawing>
                <wp:inline distT="0" distB="0" distL="0" distR="0">
                  <wp:extent cx="928534" cy="768350"/>
                  <wp:effectExtent l="19050" t="0" r="4916" b="0"/>
                  <wp:docPr id="2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769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6C0" w:rsidRPr="006B7100" w:rsidRDefault="007546C0" w:rsidP="00A63428">
      <w:pPr>
        <w:jc w:val="center"/>
        <w:rPr>
          <w:rFonts w:ascii="Bookman Old Style" w:hAnsi="Bookman Old Style"/>
          <w:b/>
          <w:sz w:val="24"/>
          <w:szCs w:val="24"/>
        </w:rPr>
      </w:pPr>
      <w:r w:rsidRPr="007546C0">
        <w:rPr>
          <w:rFonts w:ascii="Bookman Old Style" w:hAnsi="Bookman Old Style"/>
          <w:b/>
          <w:color w:val="000000"/>
          <w:sz w:val="16"/>
          <w:szCs w:val="16"/>
        </w:rPr>
        <w:t xml:space="preserve">    </w:t>
      </w:r>
      <w:r w:rsidR="00743B14">
        <w:rPr>
          <w:rFonts w:ascii="Bookman Old Style" w:hAnsi="Bookman Old Style"/>
          <w:b/>
          <w:sz w:val="28"/>
          <w:szCs w:val="28"/>
        </w:rPr>
        <w:t xml:space="preserve">AVVISO </w:t>
      </w:r>
      <w:r w:rsidR="00743B14" w:rsidRPr="006B7100">
        <w:rPr>
          <w:rFonts w:ascii="Bookman Old Style" w:hAnsi="Bookman Old Style"/>
          <w:b/>
          <w:sz w:val="24"/>
          <w:szCs w:val="24"/>
        </w:rPr>
        <w:t xml:space="preserve">INTERNO                                            </w:t>
      </w:r>
      <w:r w:rsidRPr="006B7100">
        <w:rPr>
          <w:rFonts w:ascii="Bookman Old Style" w:hAnsi="Bookman Old Style"/>
          <w:b/>
          <w:sz w:val="24"/>
          <w:szCs w:val="24"/>
        </w:rPr>
        <w:t>Amantea</w:t>
      </w:r>
      <w:r w:rsidR="003D472A" w:rsidRPr="006B7100">
        <w:rPr>
          <w:rFonts w:ascii="Bookman Old Style" w:hAnsi="Bookman Old Style"/>
          <w:sz w:val="24"/>
          <w:szCs w:val="24"/>
        </w:rPr>
        <w:t xml:space="preserve">, </w:t>
      </w:r>
      <w:r w:rsidR="005D01D9">
        <w:rPr>
          <w:rFonts w:ascii="Bookman Old Style" w:hAnsi="Bookman Old Style"/>
          <w:sz w:val="24"/>
          <w:szCs w:val="24"/>
        </w:rPr>
        <w:t>10</w:t>
      </w:r>
      <w:r w:rsidR="00A73F31" w:rsidRPr="006B7100">
        <w:rPr>
          <w:rFonts w:ascii="Bookman Old Style" w:hAnsi="Bookman Old Style"/>
          <w:sz w:val="24"/>
          <w:szCs w:val="24"/>
        </w:rPr>
        <w:t>/12</w:t>
      </w:r>
      <w:r w:rsidRPr="006B7100">
        <w:rPr>
          <w:rFonts w:ascii="Bookman Old Style" w:hAnsi="Bookman Old Style"/>
          <w:sz w:val="24"/>
          <w:szCs w:val="24"/>
        </w:rPr>
        <w:t>/18.</w:t>
      </w:r>
      <w:r w:rsidRPr="006B7100">
        <w:rPr>
          <w:rFonts w:ascii="Bookman Old Style" w:hAnsi="Bookman Old Style"/>
          <w:b/>
          <w:sz w:val="24"/>
          <w:szCs w:val="24"/>
        </w:rPr>
        <w:t xml:space="preserve">                                  </w:t>
      </w:r>
    </w:p>
    <w:p w:rsidR="00743B14" w:rsidRPr="006B7100" w:rsidRDefault="003D472A" w:rsidP="00951D90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6B7100">
        <w:rPr>
          <w:rFonts w:ascii="Bookman Old Style" w:hAnsi="Bookman Old Style"/>
          <w:sz w:val="24"/>
          <w:szCs w:val="24"/>
        </w:rPr>
        <w:t xml:space="preserve">Agli studenti maturandi ed ai </w:t>
      </w:r>
      <w:r w:rsidR="00405DB7" w:rsidRPr="006B7100">
        <w:rPr>
          <w:rFonts w:ascii="Bookman Old Style" w:hAnsi="Bookman Old Style"/>
          <w:sz w:val="24"/>
          <w:szCs w:val="24"/>
        </w:rPr>
        <w:t xml:space="preserve">relativi </w:t>
      </w:r>
    </w:p>
    <w:p w:rsidR="003D472A" w:rsidRPr="006B7100" w:rsidRDefault="003D472A" w:rsidP="00951D90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6B7100">
        <w:rPr>
          <w:rFonts w:ascii="Bookman Old Style" w:hAnsi="Bookman Old Style"/>
          <w:sz w:val="24"/>
          <w:szCs w:val="24"/>
        </w:rPr>
        <w:t>docenti delle Classi Quinte;</w:t>
      </w:r>
    </w:p>
    <w:p w:rsidR="003D472A" w:rsidRPr="006B7100" w:rsidRDefault="003D472A" w:rsidP="00951D90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25449D" w:rsidRPr="006B7100" w:rsidRDefault="00405DB7" w:rsidP="007546C0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6B7100">
        <w:rPr>
          <w:rFonts w:ascii="Bookman Old Style" w:hAnsi="Bookman Old Style"/>
          <w:b/>
          <w:sz w:val="24"/>
          <w:szCs w:val="24"/>
          <w:u w:val="single"/>
        </w:rPr>
        <w:t>LORO SEDI</w:t>
      </w:r>
    </w:p>
    <w:p w:rsidR="007546C0" w:rsidRPr="006B7100" w:rsidRDefault="004D34DC" w:rsidP="00DC3435">
      <w:p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6B7100">
        <w:rPr>
          <w:rFonts w:ascii="Bookman Old Style" w:hAnsi="Bookman Old Style"/>
          <w:b/>
          <w:color w:val="000000"/>
        </w:rPr>
        <w:t xml:space="preserve">Oggetto: </w:t>
      </w:r>
      <w:r w:rsidR="001C0E3E" w:rsidRPr="006B7100">
        <w:rPr>
          <w:rFonts w:ascii="Bookman Old Style" w:hAnsi="Bookman Old Style"/>
          <w:color w:val="000000"/>
        </w:rPr>
        <w:t>Attività di Orienta</w:t>
      </w:r>
      <w:r w:rsidR="007546C0" w:rsidRPr="006B7100">
        <w:rPr>
          <w:rFonts w:ascii="Bookman Old Style" w:hAnsi="Bookman Old Style"/>
          <w:color w:val="000000"/>
        </w:rPr>
        <w:t>mento Universitario C</w:t>
      </w:r>
      <w:r w:rsidR="00DC3435" w:rsidRPr="006B7100">
        <w:rPr>
          <w:rFonts w:ascii="Bookman Old Style" w:hAnsi="Bookman Old Style"/>
          <w:color w:val="000000"/>
        </w:rPr>
        <w:t>lassi Quinte, A. S. 2018/2019.</w:t>
      </w:r>
    </w:p>
    <w:p w:rsidR="00DC3435" w:rsidRPr="006B7100" w:rsidRDefault="00DC3435" w:rsidP="00DC3435">
      <w:pPr>
        <w:spacing w:after="0" w:line="240" w:lineRule="auto"/>
        <w:jc w:val="both"/>
        <w:rPr>
          <w:rFonts w:ascii="Bookman Old Style" w:hAnsi="Bookman Old Style"/>
          <w:color w:val="000000"/>
        </w:rPr>
      </w:pPr>
    </w:p>
    <w:p w:rsidR="003D472A" w:rsidRPr="006B7100" w:rsidRDefault="003D472A" w:rsidP="00567A31">
      <w:pPr>
        <w:spacing w:after="0" w:line="240" w:lineRule="auto"/>
        <w:jc w:val="both"/>
        <w:rPr>
          <w:rFonts w:ascii="Bookman Old Style" w:hAnsi="Bookman Old Style"/>
          <w:b/>
          <w:color w:val="000000"/>
        </w:rPr>
      </w:pPr>
      <w:r w:rsidRPr="006B7100">
        <w:rPr>
          <w:rFonts w:ascii="Bookman Old Style" w:hAnsi="Bookman Old Style"/>
          <w:b/>
          <w:color w:val="000000"/>
        </w:rPr>
        <w:t xml:space="preserve">Si avvisano gli interessati che </w:t>
      </w:r>
      <w:r w:rsidR="000F1692" w:rsidRPr="006B7100">
        <w:rPr>
          <w:rFonts w:ascii="Bookman Old Style" w:hAnsi="Bookman Old Style"/>
          <w:color w:val="000000"/>
        </w:rPr>
        <w:t>giorno 15</w:t>
      </w:r>
      <w:r w:rsidRPr="006B7100">
        <w:rPr>
          <w:rFonts w:ascii="Bookman Old Style" w:hAnsi="Bookman Old Style"/>
          <w:color w:val="000000"/>
        </w:rPr>
        <w:t xml:space="preserve">/12/18, </w:t>
      </w:r>
      <w:r w:rsidR="00740A0D" w:rsidRPr="006B7100">
        <w:rPr>
          <w:rFonts w:ascii="Bookman Old Style" w:hAnsi="Bookman Old Style"/>
          <w:color w:val="000000"/>
        </w:rPr>
        <w:t>d</w:t>
      </w:r>
      <w:r w:rsidRPr="006B7100">
        <w:rPr>
          <w:rFonts w:ascii="Bookman Old Style" w:hAnsi="Bookman Old Style"/>
          <w:color w:val="000000"/>
        </w:rPr>
        <w:t>alle ore 11,00, in questa Sede si terrà</w:t>
      </w:r>
      <w:r w:rsidR="000F1692" w:rsidRPr="006B7100">
        <w:rPr>
          <w:rFonts w:ascii="Bookman Old Style" w:hAnsi="Bookman Old Style"/>
          <w:color w:val="000000"/>
        </w:rPr>
        <w:t xml:space="preserve"> la Lectio Magistralis "Cittadinanza Scientifica 2.0. L'impatto della tecnologi</w:t>
      </w:r>
      <w:r w:rsidR="005D01D9">
        <w:rPr>
          <w:rFonts w:ascii="Bookman Old Style" w:hAnsi="Bookman Old Style"/>
          <w:color w:val="000000"/>
        </w:rPr>
        <w:t>a nella società. Problematiche B</w:t>
      </w:r>
      <w:r w:rsidR="000F1692" w:rsidRPr="006B7100">
        <w:rPr>
          <w:rFonts w:ascii="Bookman Old Style" w:hAnsi="Bookman Old Style"/>
          <w:color w:val="000000"/>
        </w:rPr>
        <w:t>ioetiche." Relatore Ch.mo Prof. Tullio Barni  Ordinario di Anatomia Umana, delegato all'orientamento di Ateneo  dal Rettore dell'Università degli studi Magna Graecia di Catanzaro Ch.mo Prof. Giovanbattista De Sarro</w:t>
      </w:r>
      <w:r w:rsidRPr="006B7100">
        <w:rPr>
          <w:rFonts w:ascii="Bookman Old Style" w:hAnsi="Bookman Old Style"/>
          <w:b/>
          <w:color w:val="000000"/>
        </w:rPr>
        <w:t>.</w:t>
      </w:r>
      <w:r w:rsidR="000F1692" w:rsidRPr="006B7100">
        <w:rPr>
          <w:rFonts w:ascii="Bookman Old Style" w:hAnsi="Bookman Old Style"/>
          <w:b/>
          <w:color w:val="000000"/>
        </w:rPr>
        <w:t xml:space="preserve"> </w:t>
      </w:r>
    </w:p>
    <w:p w:rsidR="000F1692" w:rsidRPr="006B7100" w:rsidRDefault="000F1692" w:rsidP="00567A31">
      <w:p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6B7100">
        <w:rPr>
          <w:rFonts w:ascii="Bookman Old Style" w:hAnsi="Bookman Old Style"/>
          <w:color w:val="000000"/>
        </w:rPr>
        <w:t>A conclusione della Lectio la Dott.ssa Marianna Sia Referente Amministrativa per l'orientamento fornirà agli studenti del Polo ogni indicazione utile ai fini delle scelte di Ateneo.</w:t>
      </w:r>
    </w:p>
    <w:p w:rsidR="003D472A" w:rsidRPr="006B7100" w:rsidRDefault="00617B69" w:rsidP="00567A31">
      <w:p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6B7100">
        <w:rPr>
          <w:rFonts w:ascii="Bookman Old Style" w:hAnsi="Bookman Old Style"/>
          <w:color w:val="000000"/>
        </w:rPr>
        <w:t xml:space="preserve">I docenti indicati </w:t>
      </w:r>
      <w:r w:rsidR="006B7100" w:rsidRPr="006B7100">
        <w:rPr>
          <w:rFonts w:ascii="Bookman Old Style" w:hAnsi="Bookman Old Style"/>
          <w:color w:val="000000"/>
        </w:rPr>
        <w:t xml:space="preserve">nella sottostante tabella </w:t>
      </w:r>
      <w:r w:rsidR="00740A0D" w:rsidRPr="006B7100">
        <w:rPr>
          <w:rFonts w:ascii="Bookman Old Style" w:hAnsi="Bookman Old Style"/>
          <w:color w:val="000000"/>
        </w:rPr>
        <w:t>dalle ore 11,00</w:t>
      </w:r>
      <w:r w:rsidR="003D472A" w:rsidRPr="006B7100">
        <w:rPr>
          <w:rFonts w:ascii="Bookman Old Style" w:hAnsi="Bookman Old Style"/>
          <w:color w:val="000000"/>
        </w:rPr>
        <w:t>, accompagneranno e sorveglieranno i propri studenti, nell’auditorium all’uopo pre</w:t>
      </w:r>
      <w:bookmarkStart w:id="0" w:name="_GoBack"/>
      <w:bookmarkEnd w:id="0"/>
      <w:r w:rsidR="003D472A" w:rsidRPr="006B7100">
        <w:rPr>
          <w:rFonts w:ascii="Bookman Old Style" w:hAnsi="Bookman Old Style"/>
          <w:color w:val="000000"/>
        </w:rPr>
        <w:t>disposto, collaborando con i delegati di Ateneo, per favorire un’attenta partecipazione attiva degli allievi.</w:t>
      </w:r>
    </w:p>
    <w:p w:rsidR="006B7100" w:rsidRPr="006B7100" w:rsidRDefault="003D472A" w:rsidP="00567A31">
      <w:pPr>
        <w:spacing w:after="0" w:line="240" w:lineRule="auto"/>
        <w:jc w:val="both"/>
        <w:rPr>
          <w:rFonts w:ascii="Bookman Old Style" w:hAnsi="Bookman Old Style"/>
          <w:color w:val="000000"/>
        </w:rPr>
      </w:pPr>
      <w:r w:rsidRPr="006B7100">
        <w:rPr>
          <w:rFonts w:ascii="Bookman Old Style" w:hAnsi="Bookman Old Style"/>
          <w:color w:val="000000"/>
        </w:rPr>
        <w:t>Al termine, gli stessi docenti, accompagneranno gli studenti nelle rispettive aule, per il regolare prosieguo della attività didattiche</w:t>
      </w:r>
      <w:r w:rsidR="009068EC" w:rsidRPr="006B7100">
        <w:rPr>
          <w:rFonts w:ascii="Bookman Old Style" w:hAnsi="Bookman Old Style"/>
          <w:color w:val="000000"/>
        </w:rPr>
        <w:t>.</w:t>
      </w:r>
      <w:r w:rsidRPr="006B7100">
        <w:rPr>
          <w:rFonts w:ascii="Bookman Old Style" w:hAnsi="Bookman Old Style"/>
          <w:color w:val="000000"/>
        </w:rPr>
        <w:t xml:space="preserve"> </w:t>
      </w:r>
      <w:r w:rsidR="00A63428">
        <w:rPr>
          <w:rFonts w:ascii="Bookman Old Style" w:hAnsi="Bookman Old Style"/>
          <w:color w:val="000000"/>
        </w:rPr>
        <w:t>I docenti in orario sono tenuti rimanere a disposizione per la sostituzione dei colleghi impegnati nell'attività</w:t>
      </w:r>
    </w:p>
    <w:p w:rsidR="003D472A" w:rsidRPr="006B7100" w:rsidRDefault="003D472A" w:rsidP="00567A31">
      <w:pPr>
        <w:spacing w:after="0" w:line="240" w:lineRule="auto"/>
        <w:jc w:val="both"/>
        <w:rPr>
          <w:rFonts w:ascii="Bookman Old Style" w:hAnsi="Bookman Old Style"/>
          <w:b/>
          <w:color w:val="000000"/>
        </w:rPr>
      </w:pPr>
      <w:r w:rsidRPr="006B7100">
        <w:rPr>
          <w:rFonts w:ascii="Bookman Old Style" w:hAnsi="Bookman Old Style"/>
          <w:color w:val="000000"/>
        </w:rPr>
        <w:t xml:space="preserve">  </w:t>
      </w:r>
      <w:r w:rsidRPr="006B7100">
        <w:rPr>
          <w:rFonts w:ascii="Bookman Old Style" w:hAnsi="Bookman Old Style"/>
          <w:b/>
          <w:color w:val="000000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384"/>
        <w:gridCol w:w="3827"/>
      </w:tblGrid>
      <w:tr w:rsidR="006B7100" w:rsidRPr="006B7100" w:rsidTr="006B7100">
        <w:tc>
          <w:tcPr>
            <w:tcW w:w="1384" w:type="dxa"/>
          </w:tcPr>
          <w:p w:rsidR="006B7100" w:rsidRPr="006B7100" w:rsidRDefault="006B7100" w:rsidP="006B7100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000000"/>
              </w:rPr>
            </w:pPr>
            <w:r w:rsidRPr="006B7100">
              <w:rPr>
                <w:rFonts w:ascii="Bookman Old Style" w:hAnsi="Bookman Old Style"/>
                <w:b/>
                <w:color w:val="000000"/>
              </w:rPr>
              <w:t xml:space="preserve">classe </w:t>
            </w:r>
          </w:p>
        </w:tc>
        <w:tc>
          <w:tcPr>
            <w:tcW w:w="3827" w:type="dxa"/>
          </w:tcPr>
          <w:p w:rsidR="006B7100" w:rsidRPr="006B7100" w:rsidRDefault="006B7100" w:rsidP="006B7100">
            <w:pPr>
              <w:spacing w:after="0" w:line="240" w:lineRule="auto"/>
              <w:jc w:val="both"/>
              <w:rPr>
                <w:rFonts w:ascii="Bookman Old Style" w:hAnsi="Bookman Old Style"/>
                <w:b/>
                <w:color w:val="000000"/>
              </w:rPr>
            </w:pPr>
            <w:r w:rsidRPr="006B7100">
              <w:rPr>
                <w:rFonts w:ascii="Bookman Old Style" w:hAnsi="Bookman Old Style"/>
                <w:b/>
                <w:color w:val="000000"/>
              </w:rPr>
              <w:t xml:space="preserve">Docente </w:t>
            </w:r>
            <w:r>
              <w:rPr>
                <w:rFonts w:ascii="Bookman Old Style" w:hAnsi="Bookman Old Style"/>
                <w:b/>
                <w:color w:val="000000"/>
              </w:rPr>
              <w:t>A</w:t>
            </w:r>
            <w:r w:rsidRPr="006B7100">
              <w:rPr>
                <w:rFonts w:ascii="Bookman Old Style" w:hAnsi="Bookman Old Style"/>
                <w:b/>
                <w:color w:val="000000"/>
              </w:rPr>
              <w:t xml:space="preserve">ccompagnatore </w:t>
            </w:r>
          </w:p>
        </w:tc>
      </w:tr>
      <w:tr w:rsidR="006B7100" w:rsidRPr="006B7100" w:rsidTr="006B7100">
        <w:tc>
          <w:tcPr>
            <w:tcW w:w="1384" w:type="dxa"/>
          </w:tcPr>
          <w:p w:rsidR="006B7100" w:rsidRPr="006B7100" w:rsidRDefault="006B7100" w:rsidP="006B710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 w:rsidRPr="006B7100">
              <w:rPr>
                <w:rFonts w:ascii="Bookman Old Style" w:hAnsi="Bookman Old Style"/>
                <w:color w:val="000000"/>
              </w:rPr>
              <w:t>5A liceo</w:t>
            </w:r>
          </w:p>
        </w:tc>
        <w:tc>
          <w:tcPr>
            <w:tcW w:w="3827" w:type="dxa"/>
          </w:tcPr>
          <w:p w:rsidR="006B7100" w:rsidRPr="006B7100" w:rsidRDefault="006B7100" w:rsidP="006B710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 w:rsidRPr="006B7100">
              <w:rPr>
                <w:rFonts w:ascii="Bookman Old Style" w:hAnsi="Bookman Old Style"/>
                <w:color w:val="000000"/>
              </w:rPr>
              <w:t>Mazzotti P.</w:t>
            </w:r>
          </w:p>
        </w:tc>
      </w:tr>
      <w:tr w:rsidR="006B7100" w:rsidRPr="006B7100" w:rsidTr="006B7100">
        <w:tc>
          <w:tcPr>
            <w:tcW w:w="1384" w:type="dxa"/>
          </w:tcPr>
          <w:p w:rsidR="006B7100" w:rsidRPr="006B7100" w:rsidRDefault="006B7100" w:rsidP="006B710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 w:rsidRPr="006B7100">
              <w:rPr>
                <w:rFonts w:ascii="Bookman Old Style" w:hAnsi="Bookman Old Style"/>
                <w:color w:val="000000"/>
              </w:rPr>
              <w:t>5B liceo</w:t>
            </w:r>
          </w:p>
        </w:tc>
        <w:tc>
          <w:tcPr>
            <w:tcW w:w="3827" w:type="dxa"/>
          </w:tcPr>
          <w:p w:rsidR="006B7100" w:rsidRPr="006B7100" w:rsidRDefault="008B57C3" w:rsidP="006B710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Campora</w:t>
            </w:r>
          </w:p>
        </w:tc>
      </w:tr>
      <w:tr w:rsidR="006B7100" w:rsidRPr="006B7100" w:rsidTr="006B7100">
        <w:tc>
          <w:tcPr>
            <w:tcW w:w="1384" w:type="dxa"/>
          </w:tcPr>
          <w:p w:rsidR="006B7100" w:rsidRPr="006B7100" w:rsidRDefault="006B7100" w:rsidP="006B710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 w:rsidRPr="006B7100">
              <w:rPr>
                <w:rFonts w:ascii="Bookman Old Style" w:hAnsi="Bookman Old Style"/>
                <w:color w:val="000000"/>
              </w:rPr>
              <w:t>5C liceo</w:t>
            </w:r>
          </w:p>
        </w:tc>
        <w:tc>
          <w:tcPr>
            <w:tcW w:w="3827" w:type="dxa"/>
          </w:tcPr>
          <w:p w:rsidR="006B7100" w:rsidRPr="006B7100" w:rsidRDefault="006B7100" w:rsidP="006B710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Cutruzzulà E.</w:t>
            </w:r>
          </w:p>
        </w:tc>
      </w:tr>
      <w:tr w:rsidR="006B7100" w:rsidRPr="006B7100" w:rsidTr="006B7100">
        <w:tc>
          <w:tcPr>
            <w:tcW w:w="1384" w:type="dxa"/>
          </w:tcPr>
          <w:p w:rsidR="006B7100" w:rsidRPr="006B7100" w:rsidRDefault="006B7100" w:rsidP="006B710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 w:rsidRPr="006B7100">
              <w:rPr>
                <w:rFonts w:ascii="Bookman Old Style" w:hAnsi="Bookman Old Style"/>
                <w:color w:val="000000"/>
              </w:rPr>
              <w:t>5D liceo</w:t>
            </w:r>
          </w:p>
        </w:tc>
        <w:tc>
          <w:tcPr>
            <w:tcW w:w="3827" w:type="dxa"/>
          </w:tcPr>
          <w:p w:rsidR="006B7100" w:rsidRPr="006B7100" w:rsidRDefault="006B7100" w:rsidP="006B710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Chiappetta L.</w:t>
            </w:r>
          </w:p>
        </w:tc>
      </w:tr>
      <w:tr w:rsidR="006B7100" w:rsidRPr="006B7100" w:rsidTr="006B7100">
        <w:tc>
          <w:tcPr>
            <w:tcW w:w="1384" w:type="dxa"/>
          </w:tcPr>
          <w:p w:rsidR="006B7100" w:rsidRPr="006B7100" w:rsidRDefault="006B7100" w:rsidP="006B710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 w:rsidRPr="006B7100">
              <w:rPr>
                <w:rFonts w:ascii="Bookman Old Style" w:hAnsi="Bookman Old Style"/>
                <w:color w:val="000000"/>
              </w:rPr>
              <w:t>5At ipsia</w:t>
            </w:r>
          </w:p>
        </w:tc>
        <w:tc>
          <w:tcPr>
            <w:tcW w:w="3827" w:type="dxa"/>
          </w:tcPr>
          <w:p w:rsidR="006B7100" w:rsidRPr="006B7100" w:rsidRDefault="006B7100" w:rsidP="006B710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Nigro E.</w:t>
            </w:r>
          </w:p>
        </w:tc>
      </w:tr>
      <w:tr w:rsidR="006B7100" w:rsidRPr="006B7100" w:rsidTr="006B7100">
        <w:tc>
          <w:tcPr>
            <w:tcW w:w="1384" w:type="dxa"/>
          </w:tcPr>
          <w:p w:rsidR="006B7100" w:rsidRPr="006B7100" w:rsidRDefault="006B7100" w:rsidP="006B710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 w:rsidRPr="006B7100">
              <w:rPr>
                <w:rFonts w:ascii="Bookman Old Style" w:hAnsi="Bookman Old Style"/>
                <w:color w:val="000000"/>
              </w:rPr>
              <w:t xml:space="preserve">5Bt ipsia </w:t>
            </w:r>
          </w:p>
        </w:tc>
        <w:tc>
          <w:tcPr>
            <w:tcW w:w="3827" w:type="dxa"/>
          </w:tcPr>
          <w:p w:rsidR="006B7100" w:rsidRPr="006B7100" w:rsidRDefault="006B7100" w:rsidP="006B710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Grimaldi D.</w:t>
            </w:r>
          </w:p>
        </w:tc>
      </w:tr>
      <w:tr w:rsidR="006B7100" w:rsidRPr="006B7100" w:rsidTr="006B7100">
        <w:tc>
          <w:tcPr>
            <w:tcW w:w="1384" w:type="dxa"/>
          </w:tcPr>
          <w:p w:rsidR="006B7100" w:rsidRPr="006B7100" w:rsidRDefault="006B7100" w:rsidP="006B710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 w:rsidRPr="006B7100">
              <w:rPr>
                <w:rFonts w:ascii="Bookman Old Style" w:hAnsi="Bookman Old Style"/>
                <w:color w:val="000000"/>
              </w:rPr>
              <w:t>5M ipsia</w:t>
            </w:r>
          </w:p>
        </w:tc>
        <w:tc>
          <w:tcPr>
            <w:tcW w:w="3827" w:type="dxa"/>
          </w:tcPr>
          <w:p w:rsidR="006B7100" w:rsidRPr="006B7100" w:rsidRDefault="006B7100" w:rsidP="006B710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Coccimiglio M.</w:t>
            </w:r>
          </w:p>
        </w:tc>
      </w:tr>
      <w:tr w:rsidR="006B7100" w:rsidRPr="006B7100" w:rsidTr="006B7100">
        <w:tc>
          <w:tcPr>
            <w:tcW w:w="1384" w:type="dxa"/>
          </w:tcPr>
          <w:p w:rsidR="006B7100" w:rsidRPr="006B7100" w:rsidRDefault="006B7100" w:rsidP="006B710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 w:rsidRPr="006B7100">
              <w:rPr>
                <w:rFonts w:ascii="Bookman Old Style" w:hAnsi="Bookman Old Style"/>
                <w:color w:val="000000"/>
              </w:rPr>
              <w:t>5O ipsia</w:t>
            </w:r>
          </w:p>
        </w:tc>
        <w:tc>
          <w:tcPr>
            <w:tcW w:w="3827" w:type="dxa"/>
          </w:tcPr>
          <w:p w:rsidR="006B7100" w:rsidRPr="006B7100" w:rsidRDefault="008B57C3" w:rsidP="006B710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Trecroci</w:t>
            </w:r>
          </w:p>
        </w:tc>
      </w:tr>
      <w:tr w:rsidR="006B7100" w:rsidRPr="006B7100" w:rsidTr="006B7100">
        <w:tc>
          <w:tcPr>
            <w:tcW w:w="1384" w:type="dxa"/>
          </w:tcPr>
          <w:p w:rsidR="006B7100" w:rsidRPr="006B7100" w:rsidRDefault="006B7100" w:rsidP="006B710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 w:rsidRPr="006B7100">
              <w:rPr>
                <w:rFonts w:ascii="Bookman Old Style" w:hAnsi="Bookman Old Style"/>
                <w:color w:val="000000"/>
              </w:rPr>
              <w:t>5P ipsia</w:t>
            </w:r>
          </w:p>
        </w:tc>
        <w:tc>
          <w:tcPr>
            <w:tcW w:w="3827" w:type="dxa"/>
          </w:tcPr>
          <w:p w:rsidR="006B7100" w:rsidRPr="006B7100" w:rsidRDefault="006B7100" w:rsidP="006B710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Chirumbolo R.</w:t>
            </w:r>
          </w:p>
        </w:tc>
      </w:tr>
      <w:tr w:rsidR="006B7100" w:rsidRPr="006B7100" w:rsidTr="006B7100">
        <w:tc>
          <w:tcPr>
            <w:tcW w:w="1384" w:type="dxa"/>
          </w:tcPr>
          <w:p w:rsidR="006B7100" w:rsidRPr="006B7100" w:rsidRDefault="006B7100" w:rsidP="006B710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 w:rsidRPr="006B7100">
              <w:rPr>
                <w:rFonts w:ascii="Bookman Old Style" w:hAnsi="Bookman Old Style"/>
                <w:color w:val="000000"/>
              </w:rPr>
              <w:t>5Ac ITC</w:t>
            </w:r>
          </w:p>
        </w:tc>
        <w:tc>
          <w:tcPr>
            <w:tcW w:w="3827" w:type="dxa"/>
          </w:tcPr>
          <w:p w:rsidR="006B7100" w:rsidRPr="006B7100" w:rsidRDefault="006B7100" w:rsidP="006B710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Cuglietta A.</w:t>
            </w:r>
          </w:p>
        </w:tc>
      </w:tr>
      <w:tr w:rsidR="006B7100" w:rsidRPr="006B7100" w:rsidTr="006B7100">
        <w:tc>
          <w:tcPr>
            <w:tcW w:w="1384" w:type="dxa"/>
          </w:tcPr>
          <w:p w:rsidR="006B7100" w:rsidRPr="006B7100" w:rsidRDefault="006B7100" w:rsidP="006B710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 w:rsidRPr="006B7100">
              <w:rPr>
                <w:rFonts w:ascii="Bookman Old Style" w:hAnsi="Bookman Old Style"/>
                <w:color w:val="000000"/>
              </w:rPr>
              <w:t>5Bc ITC</w:t>
            </w:r>
          </w:p>
        </w:tc>
        <w:tc>
          <w:tcPr>
            <w:tcW w:w="3827" w:type="dxa"/>
          </w:tcPr>
          <w:p w:rsidR="006B7100" w:rsidRPr="006B7100" w:rsidRDefault="006B7100" w:rsidP="006B7100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Sorrentino G.</w:t>
            </w:r>
          </w:p>
        </w:tc>
      </w:tr>
    </w:tbl>
    <w:p w:rsidR="000018D6" w:rsidRDefault="00B32B03" w:rsidP="00764B4C">
      <w:pPr>
        <w:spacing w:after="0" w:line="240" w:lineRule="auto"/>
        <w:jc w:val="right"/>
        <w:rPr>
          <w:rFonts w:ascii="Bookman Old Style" w:hAnsi="Bookman Old Style"/>
          <w:b/>
          <w:sz w:val="28"/>
          <w:szCs w:val="28"/>
        </w:rPr>
      </w:pPr>
      <w:r w:rsidRPr="00B32B03">
        <w:rPr>
          <w:rFonts w:ascii="Bookman Old Style" w:hAnsi="Bookman Old Style"/>
          <w:b/>
          <w:color w:val="000000"/>
          <w:sz w:val="28"/>
          <w:szCs w:val="28"/>
        </w:rPr>
        <w:t xml:space="preserve">Il </w:t>
      </w:r>
      <w:r w:rsidRPr="00B32B03">
        <w:rPr>
          <w:rFonts w:ascii="Bookman Old Style" w:hAnsi="Bookman Old Style"/>
          <w:b/>
          <w:sz w:val="28"/>
          <w:szCs w:val="28"/>
        </w:rPr>
        <w:t>Dirigente Sco</w:t>
      </w:r>
      <w:r>
        <w:rPr>
          <w:rFonts w:ascii="Bookman Old Style" w:hAnsi="Bookman Old Style"/>
          <w:b/>
          <w:sz w:val="28"/>
          <w:szCs w:val="28"/>
        </w:rPr>
        <w:t>la</w:t>
      </w:r>
      <w:r w:rsidRPr="00B32B03">
        <w:rPr>
          <w:rFonts w:ascii="Bookman Old Style" w:hAnsi="Bookman Old Style"/>
          <w:b/>
          <w:sz w:val="28"/>
          <w:szCs w:val="28"/>
        </w:rPr>
        <w:t>stico</w:t>
      </w:r>
      <w:r w:rsidRPr="00B32B03">
        <w:rPr>
          <w:rFonts w:ascii="Bookman Old Style" w:hAnsi="Bookman Old Style"/>
          <w:b/>
          <w:color w:val="000000"/>
          <w:sz w:val="28"/>
          <w:szCs w:val="28"/>
        </w:rPr>
        <w:t>, Prof. Arch.</w:t>
      </w:r>
      <w:r w:rsidR="00BD43DE" w:rsidRPr="00B32B03">
        <w:rPr>
          <w:rFonts w:ascii="Bookman Old Style" w:hAnsi="Bookman Old Style"/>
          <w:b/>
          <w:color w:val="000000"/>
          <w:sz w:val="28"/>
          <w:szCs w:val="28"/>
        </w:rPr>
        <w:t xml:space="preserve"> </w:t>
      </w:r>
      <w:r w:rsidR="00764B4C">
        <w:rPr>
          <w:rFonts w:ascii="Bookman Old Style" w:hAnsi="Bookman Old Style"/>
          <w:b/>
          <w:sz w:val="28"/>
          <w:szCs w:val="28"/>
        </w:rPr>
        <w:t>Francesco Calabria</w:t>
      </w:r>
    </w:p>
    <w:p w:rsidR="004F3817" w:rsidRPr="00764B4C" w:rsidRDefault="004F3817" w:rsidP="006B7100">
      <w:pPr>
        <w:jc w:val="right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16"/>
          <w:szCs w:val="16"/>
        </w:rPr>
        <w:t>(Firma autografa sostituita a mezzo stampa ai sensi dell’ex art. 3 comma 2 D.lgs n° 39/93)</w:t>
      </w:r>
    </w:p>
    <w:sectPr w:rsidR="004F3817" w:rsidRPr="00764B4C" w:rsidSect="00A72D74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78E" w:rsidRDefault="00C9678E" w:rsidP="00F37FAE">
      <w:pPr>
        <w:spacing w:after="0" w:line="240" w:lineRule="auto"/>
      </w:pPr>
      <w:r>
        <w:separator/>
      </w:r>
    </w:p>
  </w:endnote>
  <w:endnote w:type="continuationSeparator" w:id="1">
    <w:p w:rsidR="00C9678E" w:rsidRDefault="00C9678E" w:rsidP="00F3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FAE" w:rsidRDefault="006009F2">
    <w:pPr>
      <w:pStyle w:val="Pidipagina"/>
      <w:jc w:val="right"/>
    </w:pPr>
    <w:r>
      <w:fldChar w:fldCharType="begin"/>
    </w:r>
    <w:r w:rsidR="00F37FAE">
      <w:instrText>PAGE   \* MERGEFORMAT</w:instrText>
    </w:r>
    <w:r>
      <w:fldChar w:fldCharType="separate"/>
    </w:r>
    <w:r w:rsidR="008B57C3">
      <w:rPr>
        <w:noProof/>
      </w:rPr>
      <w:t>1</w:t>
    </w:r>
    <w:r>
      <w:fldChar w:fldCharType="end"/>
    </w:r>
  </w:p>
  <w:p w:rsidR="00F37FAE" w:rsidRDefault="00F37FA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78E" w:rsidRDefault="00C9678E" w:rsidP="00F37FAE">
      <w:pPr>
        <w:spacing w:after="0" w:line="240" w:lineRule="auto"/>
      </w:pPr>
      <w:r>
        <w:separator/>
      </w:r>
    </w:p>
  </w:footnote>
  <w:footnote w:type="continuationSeparator" w:id="1">
    <w:p w:rsidR="00C9678E" w:rsidRDefault="00C9678E" w:rsidP="00F3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6482"/>
    <w:multiLevelType w:val="hybridMultilevel"/>
    <w:tmpl w:val="4C1C2BF6"/>
    <w:lvl w:ilvl="0" w:tplc="E8D0FFA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2552F"/>
    <w:multiLevelType w:val="hybridMultilevel"/>
    <w:tmpl w:val="7FEAB5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D74"/>
    <w:rsid w:val="000018D6"/>
    <w:rsid w:val="00041339"/>
    <w:rsid w:val="000504F4"/>
    <w:rsid w:val="000B65F6"/>
    <w:rsid w:val="000B7AD1"/>
    <w:rsid w:val="000F1692"/>
    <w:rsid w:val="00160681"/>
    <w:rsid w:val="001C0E3E"/>
    <w:rsid w:val="001C5BDE"/>
    <w:rsid w:val="001E42F5"/>
    <w:rsid w:val="001F327B"/>
    <w:rsid w:val="00210259"/>
    <w:rsid w:val="0025110C"/>
    <w:rsid w:val="0025449D"/>
    <w:rsid w:val="00255B13"/>
    <w:rsid w:val="002627DF"/>
    <w:rsid w:val="00274A11"/>
    <w:rsid w:val="00283D94"/>
    <w:rsid w:val="00294EBD"/>
    <w:rsid w:val="002C4633"/>
    <w:rsid w:val="002E2AD8"/>
    <w:rsid w:val="002E5343"/>
    <w:rsid w:val="00302078"/>
    <w:rsid w:val="003A1D8C"/>
    <w:rsid w:val="003D472A"/>
    <w:rsid w:val="003E71B6"/>
    <w:rsid w:val="00405BD2"/>
    <w:rsid w:val="00405DB7"/>
    <w:rsid w:val="00411421"/>
    <w:rsid w:val="00430D12"/>
    <w:rsid w:val="004C5196"/>
    <w:rsid w:val="004D268F"/>
    <w:rsid w:val="004D34DC"/>
    <w:rsid w:val="004E70CE"/>
    <w:rsid w:val="004F3817"/>
    <w:rsid w:val="00505813"/>
    <w:rsid w:val="005379EA"/>
    <w:rsid w:val="00552DD6"/>
    <w:rsid w:val="00562885"/>
    <w:rsid w:val="00567A31"/>
    <w:rsid w:val="00573411"/>
    <w:rsid w:val="00573481"/>
    <w:rsid w:val="005A5E13"/>
    <w:rsid w:val="005D01D9"/>
    <w:rsid w:val="005D4A25"/>
    <w:rsid w:val="006009F2"/>
    <w:rsid w:val="00602518"/>
    <w:rsid w:val="00617B69"/>
    <w:rsid w:val="0062232C"/>
    <w:rsid w:val="00624596"/>
    <w:rsid w:val="00652316"/>
    <w:rsid w:val="00684DB8"/>
    <w:rsid w:val="006B2E86"/>
    <w:rsid w:val="006B7100"/>
    <w:rsid w:val="006C1E32"/>
    <w:rsid w:val="00703A87"/>
    <w:rsid w:val="007140CA"/>
    <w:rsid w:val="00740A0D"/>
    <w:rsid w:val="00743B14"/>
    <w:rsid w:val="007546C0"/>
    <w:rsid w:val="00764B4C"/>
    <w:rsid w:val="007E2C52"/>
    <w:rsid w:val="00802B42"/>
    <w:rsid w:val="0084648D"/>
    <w:rsid w:val="008A6A23"/>
    <w:rsid w:val="008B57C3"/>
    <w:rsid w:val="008E6ABD"/>
    <w:rsid w:val="009068EC"/>
    <w:rsid w:val="00951D90"/>
    <w:rsid w:val="009524A7"/>
    <w:rsid w:val="00967A7A"/>
    <w:rsid w:val="009A3B48"/>
    <w:rsid w:val="009E16BF"/>
    <w:rsid w:val="009F07CB"/>
    <w:rsid w:val="009F09A1"/>
    <w:rsid w:val="00A10756"/>
    <w:rsid w:val="00A21EB7"/>
    <w:rsid w:val="00A33CF4"/>
    <w:rsid w:val="00A63428"/>
    <w:rsid w:val="00A72D74"/>
    <w:rsid w:val="00A73F31"/>
    <w:rsid w:val="00A9328D"/>
    <w:rsid w:val="00AD520D"/>
    <w:rsid w:val="00AD6D39"/>
    <w:rsid w:val="00B32B03"/>
    <w:rsid w:val="00B32DAE"/>
    <w:rsid w:val="00B54DD9"/>
    <w:rsid w:val="00BA2D35"/>
    <w:rsid w:val="00BD43DE"/>
    <w:rsid w:val="00BF0777"/>
    <w:rsid w:val="00C11C70"/>
    <w:rsid w:val="00C24749"/>
    <w:rsid w:val="00C57A4B"/>
    <w:rsid w:val="00C627FB"/>
    <w:rsid w:val="00C9678E"/>
    <w:rsid w:val="00CA1CBA"/>
    <w:rsid w:val="00CB3BB1"/>
    <w:rsid w:val="00D46E81"/>
    <w:rsid w:val="00D47366"/>
    <w:rsid w:val="00D57399"/>
    <w:rsid w:val="00D647FD"/>
    <w:rsid w:val="00D65532"/>
    <w:rsid w:val="00D90FE8"/>
    <w:rsid w:val="00DC3435"/>
    <w:rsid w:val="00DC4302"/>
    <w:rsid w:val="00DE7769"/>
    <w:rsid w:val="00E47720"/>
    <w:rsid w:val="00E71005"/>
    <w:rsid w:val="00ED4695"/>
    <w:rsid w:val="00EF192A"/>
    <w:rsid w:val="00F153D3"/>
    <w:rsid w:val="00F37FAE"/>
    <w:rsid w:val="00F6261A"/>
    <w:rsid w:val="00F709D1"/>
    <w:rsid w:val="00F731A4"/>
    <w:rsid w:val="00FA0F71"/>
    <w:rsid w:val="00FA6CF4"/>
    <w:rsid w:val="00FE4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B29"/>
    <w:pPr>
      <w:spacing w:after="200" w:line="276" w:lineRule="auto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E4B29"/>
    <w:pPr>
      <w:keepNext/>
      <w:spacing w:after="0" w:line="240" w:lineRule="auto"/>
      <w:outlineLvl w:val="0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E4B29"/>
    <w:pPr>
      <w:keepNext/>
      <w:spacing w:after="0" w:line="240" w:lineRule="auto"/>
      <w:jc w:val="center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E4B29"/>
    <w:pPr>
      <w:keepNext/>
      <w:spacing w:after="0" w:line="240" w:lineRule="auto"/>
      <w:jc w:val="center"/>
      <w:outlineLvl w:val="3"/>
    </w:pPr>
    <w:rPr>
      <w:b/>
      <w:bCs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FE4B29"/>
    <w:rPr>
      <w:rFonts w:ascii="Times New Roman" w:hAnsi="Times New Roman" w:cs="Times New Roman"/>
      <w:sz w:val="24"/>
      <w:szCs w:val="24"/>
      <w:u w:val="single"/>
    </w:rPr>
  </w:style>
  <w:style w:type="character" w:customStyle="1" w:styleId="Titolo3Carattere">
    <w:name w:val="Titolo 3 Carattere"/>
    <w:link w:val="Titolo3"/>
    <w:uiPriority w:val="99"/>
    <w:rsid w:val="00FE4B29"/>
    <w:rPr>
      <w:rFonts w:ascii="Times New Roman" w:hAnsi="Times New Roman" w:cs="Times New Roman"/>
      <w:b/>
      <w:bCs/>
      <w:sz w:val="20"/>
      <w:szCs w:val="20"/>
    </w:rPr>
  </w:style>
  <w:style w:type="character" w:customStyle="1" w:styleId="Titolo4Carattere">
    <w:name w:val="Titolo 4 Carattere"/>
    <w:link w:val="Titolo4"/>
    <w:uiPriority w:val="99"/>
    <w:rsid w:val="00FE4B29"/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Testofumetto">
    <w:name w:val="Balloon Text"/>
    <w:basedOn w:val="Normale"/>
    <w:link w:val="TestofumettoCarattere"/>
    <w:uiPriority w:val="99"/>
    <w:rsid w:val="00FE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FE4B2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E4B2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FE4B29"/>
    <w:rPr>
      <w:rFonts w:ascii="Times New Roman" w:hAnsi="Times New Roman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FE4B29"/>
    <w:pPr>
      <w:spacing w:after="0" w:line="240" w:lineRule="auto"/>
      <w:jc w:val="both"/>
    </w:pPr>
    <w:rPr>
      <w:sz w:val="28"/>
      <w:szCs w:val="28"/>
    </w:rPr>
  </w:style>
  <w:style w:type="character" w:customStyle="1" w:styleId="RientrocorpodeltestoCarattere">
    <w:name w:val="Rientro corpo del testo Carattere"/>
    <w:link w:val="Rientrocorpodeltesto"/>
    <w:uiPriority w:val="99"/>
    <w:rsid w:val="00FE4B29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sid w:val="00FE4B29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uiPriority w:val="22"/>
    <w:qFormat/>
    <w:rsid w:val="002C4633"/>
    <w:rPr>
      <w:b/>
      <w:bCs/>
    </w:rPr>
  </w:style>
  <w:style w:type="paragraph" w:styleId="Paragrafoelenco">
    <w:name w:val="List Paragraph"/>
    <w:basedOn w:val="Normale"/>
    <w:qFormat/>
    <w:rsid w:val="002C4633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37F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37FAE"/>
    <w:rPr>
      <w:rFonts w:ascii="Calibri" w:hAnsi="Calibri" w:cs="Calibri"/>
    </w:rPr>
  </w:style>
  <w:style w:type="character" w:customStyle="1" w:styleId="st1">
    <w:name w:val="st1"/>
    <w:rsid w:val="00B32DAE"/>
  </w:style>
  <w:style w:type="table" w:styleId="Grigliatabella">
    <w:name w:val="Table Grid"/>
    <w:basedOn w:val="Tabellanormale"/>
    <w:uiPriority w:val="59"/>
    <w:rsid w:val="0061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www.iispoloamantea.gov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PC STAFF</cp:lastModifiedBy>
  <cp:revision>2</cp:revision>
  <cp:lastPrinted>2018-12-14T17:40:00Z</cp:lastPrinted>
  <dcterms:created xsi:type="dcterms:W3CDTF">2018-12-14T17:41:00Z</dcterms:created>
  <dcterms:modified xsi:type="dcterms:W3CDTF">2018-12-14T17:41:00Z</dcterms:modified>
</cp:coreProperties>
</file>